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sz w:val="34"/>
          <w:szCs w:val="34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sz w:val="34"/>
          <w:szCs w:val="34"/>
          <w:lang w:eastAsia="ru-RU"/>
        </w:rPr>
        <w:t>СОДЕРЖАНИЕ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От редакции ................................................................................................... 19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А. ЛИТВИН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Латышские полицейские (“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шутцманшафт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”)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батальоны в Белоруссии (1942–944 гг.) .................................................. 27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ДОКУМЕНТЫ ............................................................................................. 55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1. Операция 18-го латышского батальона ....................................... 57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2. Приказ командира полиции порядка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Латвии об отправке 24-го латышского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полицейского батальона в Белоруссию ....................................... 58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3. Донесение командира полиции службы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порядка начальнику СС и полиции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Латвии об отправке 24-го латвийского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полицейского батальона в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Койданово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......................................... 59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4. Радиограмма начальника гарнизона СС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и полиции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Либавы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начальнику СС 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полиции Латвии, командиру полиции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порядка об отправке передовой команды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24-го латышского полицейского батальона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 Белоруссию ....................................................................................... 60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5. Приказ командующего полицией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безопасности и СД Белоруссии 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проведении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антипартизанской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операции в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районе Узда – Копыль – Столбцы ................................................. 61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6. Из донесения начальника СС и полиции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Белоруссии высшему начальнику СС</w:t>
      </w:r>
    </w:p>
    <w:p w:rsidR="003E533F" w:rsidRPr="003E533F" w:rsidRDefault="003E533F" w:rsidP="003E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 полиции 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Остланда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 о борьбе с партизанами ....................... 64</w:t>
      </w:r>
    </w:p>
    <w:p w:rsidR="003E533F" w:rsidRPr="003E533F" w:rsidRDefault="003E533F" w:rsidP="003E533F">
      <w:pPr>
        <w:spacing w:after="0" w:line="240" w:lineRule="auto"/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</w:pPr>
      <w:r w:rsidRPr="003E533F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 xml:space="preserve">4 </w:t>
      </w:r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Уничтожить как можно больше... Сборник </w:t>
      </w:r>
      <w:proofErr w:type="spellStart"/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документовСодержание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7. Из приказа командующего полицией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порядка при начальнике СС и полиции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Белоруссии о гибели военнослужащих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24-го латышского полицейского батальона ............................... 65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8. Письмо чиновника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рейхскомиссариата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Остланда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»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Генца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рейхсминистру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оккупированных восточных областей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Розенбергу о необходимости направления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латышских полицейских батальонов в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Белоруссию для борьбы с партизанами ...................................... 65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9. Из отчета командира оперативной группы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унтершарфюрера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СС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Арльта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 совместном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использовании латышской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 своей команды для борьбы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с партизанами возле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Койданово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в июле 1942 года ................... 66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10. Сообщение командира взвода 2-й роты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25-го латышского полицейского батальона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кадета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Петерсона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командиру батальона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Пликауссу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об участии подразделения в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боевой операции против партизан в районе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дд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. Беляки и Скородное ................................................................... 67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11. Из приказа № 13 командующего полицией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службы порядка Белоруссии полковника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Клепша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 вынесении благодарности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командиру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Ф.Рубенису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и командиру взвода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лейтенанту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Э.Зунде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18-го латышского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полицейского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батальона .............................................................................................. 70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12. Боевой приказ командующего полицией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lastRenderedPageBreak/>
        <w:t>безопасности и СД Белоруссии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оберштурмфюрера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СС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Штрауха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подготовке к операции</w:t>
      </w:r>
    </w:p>
    <w:p w:rsidR="003E533F" w:rsidRPr="003E533F" w:rsidRDefault="003E533F" w:rsidP="003E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«Болотная лихорадка – “Юго-запад”» ......................................... 71</w:t>
      </w:r>
    </w:p>
    <w:p w:rsidR="003E533F" w:rsidRPr="003E533F" w:rsidRDefault="003E533F" w:rsidP="003E533F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Уничтожить как можно больше...Сборник </w:t>
      </w:r>
      <w:proofErr w:type="spellStart"/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документовСодержание</w:t>
      </w:r>
      <w:proofErr w:type="spellEnd"/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 </w:t>
      </w:r>
      <w:r w:rsidRPr="003E533F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>5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13. Дневник № 1 боевых действий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высшего начальника СС и полиции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 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Остланду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 об итогах операции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«Болотная лихорадка» («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Зумпффибер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»)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с 22 августа по 21 сентября 1942 г. ................................................. 74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14. Сообщение руководителя жандармского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поста в Бегомле областному руководителю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СС и жандармерии Борисова в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Плешеницах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о бое между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бегомльским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,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плещеницким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постами жандармерии, 26-м латышским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полицейским батальоном и партизанами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в районе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дд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Замостье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Осовы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...................................................... 90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15. Донесение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оберштурмфюрера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СС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Флеча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 итогах проведения карательной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операции «Болотная лихорадка» ................................................... 92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16. Донесение поста жандармерии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 п. Бегомль начальнику СС и жандармерии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Борисовского округа о проведении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операции против деревень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Свольна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Домжерицы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................ 94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17. Отчет командира 25-го латышского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полицейского батальона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обер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-лейтенанта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Пликаусса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 результатах операции «Журавель» ....................... 95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18. Приказ командующего полицией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безопасности и СД Белоруссии 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проведении разведки наличия партизан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 районе Плещеницы – Глубокое – Докшицы ........................... 96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19. Из ежедневного приказа № 18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командующего полицией службы порядка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Белоруссии полковника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Клепша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выражении благодарности командованию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 личному составу 24-го и 26-го латышских</w:t>
      </w:r>
    </w:p>
    <w:p w:rsidR="003E533F" w:rsidRPr="003E533F" w:rsidRDefault="003E533F" w:rsidP="003E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полицейских батальонов ................................................................. 98</w:t>
      </w:r>
    </w:p>
    <w:p w:rsidR="003E533F" w:rsidRPr="003E533F" w:rsidRDefault="003E533F" w:rsidP="003E533F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3E533F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>6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20. Боевой приказ № 1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начальника оперативного штаба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полиции безопасности и СД 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Остланда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штандартенфюрера СС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Пифрайдера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гауптштурмфюреру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СС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Вильке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об усилении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разведывательной деятельности в районе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рр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. Дисна и Березина ......................................................................... 99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21. Из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политдонесения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командования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партизанской бригады «За советскую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Беларусь» в ЦШПД о деятельности бригады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с 15 октября по 1 декабря 1942 г. ................................................. 100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22. Оперативный приказ командующего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полицией безопасности и СД Белоруссии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оберштурмбаннфюрера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Штрауха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об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участии в разведывательных мероприятиях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в районе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Ивенца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латышских служащих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полиции безопасности и полицейских ...................................... 102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23. Оперативный приказ начальника СС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и полиции Белоруссии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Готтберга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lastRenderedPageBreak/>
        <w:t>проведении операции «Гамбург» ................................................. 104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24. Из отчета начальника СС и полиции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Борисовского округа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деятельности с 1 июня по 30 сентября 1942 г. ...................... 113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25. Из разведывательной сводки № 28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Белорусского штаба партизанского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движения о дислокации воинских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подразделений и учреждений в г. Минске ................................ 114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26. Сообщение командующего полицией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безопасности и СД 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Остланд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рейхскомиссару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Остланда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 г. Лозе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предварительных итогах карательной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операции «Гамбург» ......................................................................... 115</w:t>
      </w:r>
    </w:p>
    <w:p w:rsidR="003E533F" w:rsidRPr="003E533F" w:rsidRDefault="003E533F" w:rsidP="003E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Уничтожить как можно больше... Сборник </w:t>
      </w:r>
      <w:proofErr w:type="spellStart"/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документовСодержание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3E533F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>7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27.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Cообщение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командующего полицией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безопасности и СД 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Остланд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рейхскомиссару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Остланда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 г. Лозе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предварительных результатах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карательной операции «Гамбург» ................................................ 116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28. Из отчета командования 125-го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партизанского отряда им. И.В. Сталина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бригады им. И.В. Сталина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Барановичской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области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за январь-ноябрь 1942 года ........................................................... 117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29. Оперативный приказ № 1 высшего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начальника СС и полиции 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Остланда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и «России – Север»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обергруппенфюрера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СС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Еккельна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на проведение операции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«Зимнее волшебство» («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Винтерцаубер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») .................................. 117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30. Приказ командующего полицией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безопасности и СД Белоруссии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оберштурмбаннфюрера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Штрауха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 участии служащих роты латышских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добровольцев в уничтожении евреев г. Слуцка ...................... 120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31. Оперативный приказ № 2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высшего начальника СС и полиции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Остланд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 и «России – Север»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обергруппенфюрера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СС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Еккельна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подготовке к карательной операции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«Зимнее волшебство» ..................................................................... 124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32.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Шифртелеграммы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7413, 7414, 7507, 7512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зверствах и грабежах карателей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gram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 гор</w:t>
      </w:r>
      <w:proofErr w:type="gram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. Дрисса,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Ущелепском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Рассонском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районах Белоруссии ........................................................................ 126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33. Особый приказ боевой группе Кнехта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на проведение карательной операции ....................................... 127</w:t>
      </w:r>
    </w:p>
    <w:p w:rsidR="003E533F" w:rsidRPr="003E533F" w:rsidRDefault="003E533F" w:rsidP="003E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Уничтожить как можно больше...Сборник </w:t>
      </w:r>
      <w:proofErr w:type="spellStart"/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документовСодержание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3E533F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>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34.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8029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 обстановке в приграничных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с Латвией территориях ................................................................... 128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35.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8375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характере пополнения и использования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вспомогательных сил нацистских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оккупантов в Латвии ....................................................................... 128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36. Оперативный приказ № 2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боевой группе Берта об уничтожении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lastRenderedPageBreak/>
        <w:t>дд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Колбовщина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, Барсуки, Медведево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Веснино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........................................................................................... 129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37. Донесение о боевой деятельности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278-го латышского полицейского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батальона во время операции «Зимнее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волшебство» («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Винтерцаубер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»)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с 16 по 20 февраля 1943 г. ............................................................... 130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38.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8437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выдвижении карательной экспедиции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со ст.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Бигосово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и гор. Дрисса ........................................................ 132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39. Оперативный приказ № 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277-му и 278-му латышским полицейским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батальонам боевой группы Берта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проведении разведки ................................................................... 133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40. Оперативный приказ № 6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высшего начальника СС и полиции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Остланд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 и «Россия - Север»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обергруппенфюрера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СС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Еккельна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 целях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 задачах карательной операции «Зимнее волшебство» ......... 134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41.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8870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развертывании карательной экспедиции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в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Дриссенском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Освейском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районах Белоруссии ................. 137</w:t>
      </w:r>
    </w:p>
    <w:p w:rsidR="003E533F" w:rsidRPr="003E533F" w:rsidRDefault="003E533F" w:rsidP="003E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Уничтожить как можно больше... Сборник </w:t>
      </w:r>
      <w:proofErr w:type="spellStart"/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документовСодержание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3E533F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>9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42.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9026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мерах оккупантов по перекрытию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для населения перехода через участок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железной дороги Дрисса-Борковичи ............................................. 137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43.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9221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методах проведения карательной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экспедиции в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Дриссенском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районе ................................................. 138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44.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9116 о боевых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действиях и сожжении деревень в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Дриссенском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районе</w:t>
      </w:r>
      <w:proofErr w:type="gram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</w:t>
      </w:r>
      <w:proofErr w:type="gram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. 138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45.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9390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нахождении третьей роты 273-го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латышского полицейского батальона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в д.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Полищино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и размещении штаба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батальона в г.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Лудза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(Латвия) ........................................................ 139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46. Оперативный приказ № 5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276-му, 277-му и 278-му латышским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полицейским батальонам боевой группы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Берта приступить к прочесыванию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областей западнее дороги Себеж – Стрелки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до дороги Освея –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Абрасьево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....................................................... 139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47. Оперативный приказ № 6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276-му, 277-му, 278-му и 279-му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латышским полицейским батальонам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боевой группы Берта об очередном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прочесывании тыловой территории .......................................... 140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48.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9699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развертывании крупномасштабной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операции против партизан ........................................................... 141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49.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9777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 осуществлении карателями тактики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выжженой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земли» .......................................................................... 142</w:t>
      </w:r>
    </w:p>
    <w:p w:rsidR="003E533F" w:rsidRPr="003E533F" w:rsidRDefault="003E533F" w:rsidP="003E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Уничтожить как можно больше...Сборник </w:t>
      </w:r>
      <w:proofErr w:type="spellStart"/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документовСодержание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3E533F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>10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50. Оперативный приказ № 7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lastRenderedPageBreak/>
        <w:t>276-му, 277-му, 278-му и 279-му латышским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полицейским батальонам боевой группы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Берта об охране новых занятых территорий ........................... 142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51. Оперативный приказ№ 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276-му, 278-му и 279-му латышским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полицейским батальонам боевой группы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Берта о патрулировании дорог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Гизелево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–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Великое Село, Себеж–Стрелки–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Кохановичи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.......................... 143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52. Оперативный приказ № 10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результатах проведения карательной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экспедиции ......................................................................................... 144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53. Оперативный приказ № 11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277-му и 279-му латышским полицейским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батальонам об их боевых задачах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 ходе карательной операции в районе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населенного пункта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Городиловичи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............................................. 145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54.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10436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действиях 277-го латышского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полицейского батальона ................................................................ 146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55.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10570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 обстановке в приграничной зоне .......................................... 146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56. Оперативный приказ № 13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подразделениям боевых групп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Иссерштедта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 Кнехта, 277-му и 279-му латышским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полицейским батальонам о подготовке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 задачах для проведения карательной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операции в районе озер Белое 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Освейское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............................. 147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57. Из докладной записки ответственного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организатора Витебского подпольного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обкома КП(б)Б К.П.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Боженок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начальнику</w:t>
      </w:r>
    </w:p>
    <w:p w:rsidR="003E533F" w:rsidRPr="003E533F" w:rsidRDefault="003E533F" w:rsidP="003E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Уничтожить как можно больше... Сборник </w:t>
      </w:r>
      <w:proofErr w:type="spellStart"/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документовСодержание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3E533F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>11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БШПД П.З. Калинину о составе карательной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экспедиции против партизан в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Дриссенском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Освейском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районах Витебской обл.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 феврале 1943 года .......................................................................... 148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58. Оперативный приказ № 14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боевым группам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Иссерштедта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, Кнехта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Шрёдера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 подготовке и задачах для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проведения карательной операции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в районе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Лисно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–Миловиды–Бойки ............................................ 148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59. Донесение врача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Освейской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партизанской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бригады им. М.В. Фрунзе А. Воробьева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секретарям Витебского подпольного обкома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КП(б)Б И.А. Стулову и Я.А.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Жилянину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положении в районе Дрисса–Полоцк–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Освея в результате карательной операции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оккупантов ......................................................................................... 151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60.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11268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наступлении противника, положении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партизан и мирного населения .................................................... 153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61. Из разведывательной сводки № 24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представительства ЦШПД на Калининском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фронте о боях партизан с латышскими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полицейскими батальонами ......................................................... 153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62. Из разведывательной сводки № 27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представительства ЦШПД на Калининском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фронте о боях партизан с латышскими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lastRenderedPageBreak/>
        <w:t>полицейскими батальонами ......................................................... 153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63. Письмо генерального комиссариата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Белоруссии окружным комиссариатам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взаимоотношениях немецких служебных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инстанций с латышскими и литовскими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полицейскими ........................................................................................ 155</w:t>
      </w:r>
    </w:p>
    <w:p w:rsidR="003E533F" w:rsidRPr="003E533F" w:rsidRDefault="003E533F" w:rsidP="003E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Уничтожить как можно больше...Сборник </w:t>
      </w:r>
      <w:proofErr w:type="spellStart"/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документовСодержание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3E533F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>12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64.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12581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о положении в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Освейском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Дриссенском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районах, участии в боях 251-го литовского 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277-го латышского полицейских батальонов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при поддержке авиации ................................................................. 156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65. Из разведывательной сводки № 31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представительства ЦШПД на Калининском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фронте о целях карательной экспедиции .................................. 157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66.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13198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расстановке сил в приграничной зоне,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действиях карателей и маршруте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передвижения беженцев ................................................................ 157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67. Оперативный приказ № 13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высшего начальника СС и полиции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Остланд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 и «Россия – Север»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обергруппенфюрера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СС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Еккельна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боевым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группам Кнехта 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Шрёдера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об участии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их в дополнительных мероприятиях по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блокированию партизан в районе Освея–Себеж ...................... 158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68.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№13570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 участии в карательной экспедиции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266-го «Е» и 279-го латышских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полицейских батальонов .................................................................... 162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69.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13851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 участии в карательной экспедиции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266-го «Е», 271-го и 279-го латышских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полицейских батальонов и начале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мобилизации в Латвии в ряды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латышского легиона СС ................................................................. 162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70.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14213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мобилизации в латышский легион СС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 прибытии в Себеж латышских</w:t>
      </w:r>
    </w:p>
    <w:p w:rsidR="003E533F" w:rsidRPr="003E533F" w:rsidRDefault="003E533F" w:rsidP="003E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Уничтожить как можно больше... Сборник </w:t>
      </w:r>
      <w:proofErr w:type="spellStart"/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документовСодержание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3E533F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>13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полицейских формирований из числа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добровольцев для борьбы с белорусскими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партизанами ...................................................................................... 163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71. Дневные сообщения командования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боевых групп Берта 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Илтиса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об участии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276-го, 277-го, 278-го и 279-го латышских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полицейских батальонов в карательной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операции «Зимнее волшебство»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за период с 16 февраля по 25 марта 1943 года ......................... 163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72.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14513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создании «мертвой зоны»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в белорусско-латвийском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порубежье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............................................. 201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73.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14665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 уничтожении деревень, прилегающих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 дороге Дрисса-Себеж ................................................................. 202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74. Приказ высшего начальника СС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lastRenderedPageBreak/>
        <w:t>и полиции 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Остланд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 и «Россия - Север»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обергруппенфюрера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СС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Еккельна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завершении операции «Зимнее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волшебство» 31 марта 1943 года .................................................. 202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75. Из списка воинских частей, подчиненных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высшему начальнику СС и полиции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«Россия – Центр» и Белоруссии на 1 апреля 1943 г. ............... 205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76. Отчет начальника полиции безопасности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 СД в Латвии об оперативной обстановке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с 1 по 31 марта 1943 г. ...................................................................... 205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77. Из дневника боевых действий высшего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начальника СС и полиции «Россия –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Север»,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обергруппенфюрера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СС и генерала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полиции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Еккельна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 проведении операции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«Зимнее волшебство» ..................................................................... 207</w:t>
      </w:r>
    </w:p>
    <w:p w:rsidR="003E533F" w:rsidRPr="003E533F" w:rsidRDefault="003E533F" w:rsidP="003E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Уничтожить как можно больше...Сборник </w:t>
      </w:r>
      <w:proofErr w:type="spellStart"/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документовСодержание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3E533F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>14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78.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17179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направлении захваченного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карателями населения Белоруссии на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принудительные работы в Германию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 продаже в рабство латвийским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землевладельцам .............................................................................. 234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79. Сообщение из занятых восточных областей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№ 49 шефа полиции безопасности и СД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результатах проведенных карательных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операций в январе-марте 1943 года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на территории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рейхскомиссариата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Остланд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 ........................ 235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80.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Шифртелеграммы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18030, 18033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пособиях для семей латвийских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коллаборационистов, поступивших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на военную или приравненную к ней службу ......................... 237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81. Из списка воинских частей, подчиненных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высшему начальнику СС и полиции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«Россия – Центр» и Белоруссии на 1 мая 1943 г. ..................... 238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82. Приказ командующего полицией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безопасности и СД Белоруссии об участии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 операции 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Котбус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 формирований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полиции безопасности и СД Белоруссии ....................................239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83. Из докладной записки командира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партизанской бригады «Неуловимые»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М.С. Прудникова о мероприятиях,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проводимых фашистскими оккупантами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на территории Латвии, Литвы и Западной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Белоруссии в феврале-марте 1943 года ...................................... 242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84. Из приказа № 13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командующего полицией службы порядка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Белоруссии полковника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Клепша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награждении полицейских .........................................................244</w:t>
      </w:r>
    </w:p>
    <w:p w:rsidR="003E533F" w:rsidRPr="003E533F" w:rsidRDefault="003E533F" w:rsidP="003E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Уничтожить как можно больше... Сборник </w:t>
      </w:r>
      <w:proofErr w:type="spellStart"/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документовСодержание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3E533F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>15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85. Приказ боевого штаба командующего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полицией безопасности и СД Белоруссии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формировании команд СД для операции «Гюнтер» ............. 248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86. Из приказа № 14 командующего полицией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службы порядка Белоруссии полковника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Клепша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 награждении полицейских ........................................ 249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87. Пропагандистская статья в латышской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lastRenderedPageBreak/>
        <w:t>газете 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Тевия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», посвященная двухлетию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образования карательных структур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 Риге, ставших основой для аппарата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латышской вспомогательной полиции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безопасности и СД ........................................................................... 250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88. Из отчета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Освейского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подпольного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РК ЛКСМБ Витебскому подпольному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обкому ЛКСМБ об участии латышской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полиции в карательной операции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в д.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Мухветица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Сеньковского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с/с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Освейского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района Витебской обл. ............................................ 252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89. Приказ боевого штаба командующего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полицией безопасности и СД в Белоруссии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о направлении команды СД в г.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Новогрудок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для проведения особой операции ............................................... 253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90. Из приказа № 15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командующего полицией службы порядка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Белоруссии полковника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Клепша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об объявлении приказа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рейхс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-фюрера СС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г.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Гиммлера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 присвоении «за отличное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поведение» служебного наименования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«Латышские политические батальоны» .................................... 254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91. Из общего отчета о боевых действиях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партизан против карательных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экспедиций противника ..................................................................... 255</w:t>
      </w:r>
    </w:p>
    <w:p w:rsidR="003E533F" w:rsidRPr="003E533F" w:rsidRDefault="003E533F" w:rsidP="003E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Уничтожить как можно больше...Сборник </w:t>
      </w:r>
      <w:proofErr w:type="spellStart"/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документовСодержание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3E533F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>16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92. Из приказа № 18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командующего полицией службы порядка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Белоруссии полковника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Клепша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награждении полицейских ........................................................ 257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93. Приказ высшего начальника СС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 полиции «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Остланд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 и «Россия – Север»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обергруппенфюрера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СС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Еккельна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 боевой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готовности оперативной группы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Еккельна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.............................. 259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94. Из разведывательной сводки № 6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представительства БШПД на 1-ом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Прибалтийском фронте о дислокации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оккупантов на территории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Докшицкого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района Витебской области ............................................................ 262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95. Из разведывательной сводки № 31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представительства ЦШПД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на 1-ом Прибалтийском фронте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передвижении противника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из района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Клястиц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........................................................................... 263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96. Из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разведсводки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29 (146)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Белорусского штаба партизанского движения ....................... 264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97. Из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разведсводки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32 (149)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Белорусского штаба партизанского движения ....................... 265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98. Из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разведсводки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37 (154)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Белорусского штаба партизанского движения ....................... 266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99. Из оперативной сводки № 12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оперативной группы БШПД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на 3-м Белорусском фронте о действиях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противника против партизан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Ушачской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зоны ........................ 267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100. Из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разведсводки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41 (158)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Белорусского штаба партизанского движения ....................... 268</w:t>
      </w:r>
    </w:p>
    <w:p w:rsidR="003E533F" w:rsidRPr="003E533F" w:rsidRDefault="003E533F" w:rsidP="003E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Уничтожить как можно больше... Сборник </w:t>
      </w:r>
      <w:proofErr w:type="spellStart"/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документовСодержание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3E533F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lastRenderedPageBreak/>
        <w:t>17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101. Доклад офицера по особым поручениям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штаба РОА поручика В.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Балтиньша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представителю РОА в г. Риге полковнику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В. Позднякову о зверствах латышских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частей СС на территории Витебской области ......................... 269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102. Из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разведсводки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№ 48 (165)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Белорусского штаба партизанского движения ....................... 272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103. Из истории 1-й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Дриссенской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партизанской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бригады Витебской обл. об участии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283-го, 318-го и 321-го латышских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полицейских батальонов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 314-го, 315-го, 316-го латгальских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строительных батальонов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 карательных операциях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в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Дриссенском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Освейском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районах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 феврале-апреле 1944 года ........................................................... 273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104. Из истории партизанской бригады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им. К.К.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Рокосовского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Вилейской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обл. о бое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с латышскими карательными батальонами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на р.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Свольна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в феврале 1943 года .............................................. 274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105. Из истории партизанской бригады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им. И.В. Сталина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Барановичской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обл.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 встречном бое с 18-м латышским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полицейским батальоном возле д. Печище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Ивенецкого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района 9 августа 1942 года ..................................... 278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106. Обвинительное заключение в адрес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карателя Людвига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Хагендорфа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..................................................... 280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107. Протокол допроса бывшего командира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взвода «Команды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Арайса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»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Таливалдиса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Озолса ..................... 283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108. Протокол допроса бывшего сотрудника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«СД» Альберта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Конрадса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............................................................... 296</w:t>
      </w:r>
    </w:p>
    <w:p w:rsidR="003E533F" w:rsidRPr="003E533F" w:rsidRDefault="003E533F" w:rsidP="003E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 xml:space="preserve">Уничтожить как можно больше...Сборник </w:t>
      </w:r>
      <w:proofErr w:type="spellStart"/>
      <w:r w:rsidRPr="003E533F">
        <w:rPr>
          <w:rFonts w:ascii="MinionPro-It" w:eastAsia="Times New Roman" w:hAnsi="MinionPro-It" w:cs="Times New Roman"/>
          <w:color w:val="242021"/>
          <w:sz w:val="16"/>
          <w:szCs w:val="16"/>
          <w:lang w:eastAsia="ru-RU"/>
        </w:rPr>
        <w:t>документовСодержание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</w:pPr>
      <w:r w:rsidRPr="003E533F">
        <w:rPr>
          <w:rFonts w:ascii="TimesNewRomanPSMT" w:eastAsia="Times New Roman" w:hAnsi="TimesNewRomanPSMT" w:cs="Times New Roman"/>
          <w:color w:val="242021"/>
          <w:sz w:val="18"/>
          <w:szCs w:val="18"/>
          <w:lang w:eastAsia="ru-RU"/>
        </w:rPr>
        <w:t>18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109. Из протокола допроса И.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Руиса</w:t>
      </w:r>
      <w:proofErr w:type="spellEnd"/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об уничтожении евреев в г. Минске ........................................... 303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110. Протокол допроса бывшего офицера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19-го и 321-го латышских полицейских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батальонов Альфреда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Витиньша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................................................. 305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111.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Cпецсообщение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по законченному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следственному делу на группу карателей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отряда майора германской армии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Арайса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при «СД» ............ 315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112. Выписка из протокола допроса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обвиняемого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Индрикса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Круминьша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.......................................... 321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113. Протокол допроса высокопоставленного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служащего гражданской оккупационной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администрации «Генерального округа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Латвия» Арнольда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Хартманиса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.................................................... 333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114. Собственноручные показания обвиняемого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Ансиса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Дамбурса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.............................................................................. 336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115. Выписка из протокола допроса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члена «Команды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Арайса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» Родиона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Застерса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............................ 341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116. Выписка из протокола допроса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обвиняемого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Станкевичса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 Петра Антоновича ........................ 348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 xml:space="preserve">117. Протокол допроса члена «Команды </w:t>
      </w: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Арайса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»</w:t>
      </w:r>
    </w:p>
    <w:p w:rsidR="003E533F" w:rsidRPr="003E533F" w:rsidRDefault="003E533F" w:rsidP="003E533F">
      <w:pPr>
        <w:spacing w:after="0" w:line="240" w:lineRule="auto"/>
        <w:rPr>
          <w:rFonts w:ascii="MinionPro-Regular" w:eastAsia="Times New Roman" w:hAnsi="MinionPro-Regular" w:cs="Times New Roman"/>
          <w:color w:val="242021"/>
          <w:lang w:eastAsia="ru-RU"/>
        </w:rPr>
      </w:pPr>
      <w:proofErr w:type="spellStart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Эдгарса</w:t>
      </w:r>
      <w:proofErr w:type="spellEnd"/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-Теодора Михельсона ....................................................... 352</w:t>
      </w:r>
    </w:p>
    <w:p w:rsidR="00C81777" w:rsidRDefault="003E533F" w:rsidP="003E533F">
      <w:r w:rsidRPr="003E533F">
        <w:rPr>
          <w:rFonts w:ascii="MinionPro-Regular" w:eastAsia="Times New Roman" w:hAnsi="MinionPro-Regular" w:cs="Times New Roman"/>
          <w:color w:val="242021"/>
          <w:lang w:eastAsia="ru-RU"/>
        </w:rPr>
        <w:t>СПИСОК СОКРАЩЕНИЙ .................................................................... 358</w:t>
      </w:r>
      <w:bookmarkStart w:id="0" w:name="_GoBack"/>
      <w:bookmarkEnd w:id="0"/>
    </w:p>
    <w:sectPr w:rsidR="00C8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nionPro-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3F"/>
    <w:rsid w:val="003E533F"/>
    <w:rsid w:val="00C8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0D341-00FF-4E4C-81AA-97D0287E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E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table">
    <w:name w:val="normaltable"/>
    <w:basedOn w:val="a"/>
    <w:rsid w:val="003E533F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3E533F"/>
    <w:pPr>
      <w:spacing w:before="100" w:beforeAutospacing="1" w:after="100" w:afterAutospacing="1" w:line="240" w:lineRule="auto"/>
    </w:pPr>
    <w:rPr>
      <w:rFonts w:ascii="MinionPro-Regular" w:eastAsia="Times New Roman" w:hAnsi="MinionPro-Regular" w:cs="Times New Roman"/>
      <w:color w:val="242021"/>
      <w:sz w:val="34"/>
      <w:szCs w:val="34"/>
      <w:lang w:eastAsia="ru-RU"/>
    </w:rPr>
  </w:style>
  <w:style w:type="paragraph" w:customStyle="1" w:styleId="fontstyle1">
    <w:name w:val="fontstyle1"/>
    <w:basedOn w:val="a"/>
    <w:rsid w:val="003E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3E533F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242021"/>
      <w:sz w:val="18"/>
      <w:szCs w:val="18"/>
      <w:lang w:eastAsia="ru-RU"/>
    </w:rPr>
  </w:style>
  <w:style w:type="paragraph" w:customStyle="1" w:styleId="fontstyle3">
    <w:name w:val="fontstyle3"/>
    <w:basedOn w:val="a"/>
    <w:rsid w:val="003E533F"/>
    <w:pPr>
      <w:spacing w:before="100" w:beforeAutospacing="1" w:after="100" w:afterAutospacing="1" w:line="240" w:lineRule="auto"/>
    </w:pPr>
    <w:rPr>
      <w:rFonts w:ascii="MinionPro-It" w:eastAsia="Times New Roman" w:hAnsi="MinionPro-It" w:cs="Times New Roman"/>
      <w:color w:val="242021"/>
      <w:sz w:val="16"/>
      <w:szCs w:val="16"/>
      <w:lang w:eastAsia="ru-RU"/>
    </w:rPr>
  </w:style>
  <w:style w:type="character" w:customStyle="1" w:styleId="fontstyle01">
    <w:name w:val="fontstyle01"/>
    <w:basedOn w:val="a0"/>
    <w:rsid w:val="003E533F"/>
    <w:rPr>
      <w:rFonts w:ascii="MinionPro-Regular" w:hAnsi="MinionPro-Regular" w:hint="default"/>
      <w:b w:val="0"/>
      <w:bCs w:val="0"/>
      <w:i w:val="0"/>
      <w:iCs w:val="0"/>
      <w:color w:val="242021"/>
      <w:sz w:val="34"/>
      <w:szCs w:val="34"/>
    </w:rPr>
  </w:style>
  <w:style w:type="paragraph" w:styleId="a3">
    <w:name w:val="Normal (Web)"/>
    <w:basedOn w:val="a"/>
    <w:uiPriority w:val="99"/>
    <w:semiHidden/>
    <w:unhideWhenUsed/>
    <w:rsid w:val="003E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3E533F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3E533F"/>
    <w:rPr>
      <w:rFonts w:ascii="MinionPro-It" w:hAnsi="MinionPro-It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3541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Щур Марина</dc:creator>
  <cp:keywords/>
  <dc:description/>
  <cp:lastModifiedBy>Щур Марина</cp:lastModifiedBy>
  <cp:revision>1</cp:revision>
  <dcterms:created xsi:type="dcterms:W3CDTF">2023-10-03T13:52:00Z</dcterms:created>
  <dcterms:modified xsi:type="dcterms:W3CDTF">2023-10-03T13:53:00Z</dcterms:modified>
</cp:coreProperties>
</file>